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03636E" w14:textId="77777777" w:rsidR="00095299" w:rsidRPr="003539AC" w:rsidRDefault="00095299">
      <w:pPr>
        <w:rPr>
          <w:b/>
          <w:sz w:val="27"/>
          <w:szCs w:val="27"/>
        </w:rPr>
      </w:pPr>
      <w:r w:rsidRPr="003539AC">
        <w:rPr>
          <w:b/>
          <w:sz w:val="27"/>
          <w:szCs w:val="27"/>
        </w:rPr>
        <w:t>Công ty cổ phần nhiệt điện Ninh Bình (mã chứng khoán NBP)</w:t>
      </w:r>
    </w:p>
    <w:p w14:paraId="3A0A4E39" w14:textId="77777777" w:rsidR="0005665D" w:rsidRPr="003539AC" w:rsidRDefault="0005665D" w:rsidP="00AB2EF4">
      <w:pPr>
        <w:spacing w:after="0" w:line="240" w:lineRule="auto"/>
        <w:rPr>
          <w:b/>
          <w:sz w:val="27"/>
          <w:szCs w:val="27"/>
        </w:rPr>
      </w:pPr>
      <w:r w:rsidRPr="003539AC">
        <w:rPr>
          <w:b/>
          <w:sz w:val="27"/>
          <w:szCs w:val="27"/>
        </w:rPr>
        <w:t>ĐẠI HỘI CỔ ĐÔNG THƯỜ</w:t>
      </w:r>
      <w:r w:rsidR="005F2F66" w:rsidRPr="003539AC">
        <w:rPr>
          <w:b/>
          <w:sz w:val="27"/>
          <w:szCs w:val="27"/>
        </w:rPr>
        <w:t>NG NIÊN NĂM 20</w:t>
      </w:r>
      <w:r w:rsidR="006415B0" w:rsidRPr="003539AC">
        <w:rPr>
          <w:b/>
          <w:sz w:val="27"/>
          <w:szCs w:val="27"/>
        </w:rPr>
        <w:t>20</w:t>
      </w:r>
    </w:p>
    <w:p w14:paraId="3867C3B0" w14:textId="77777777" w:rsidR="00D4457D" w:rsidRPr="003539AC" w:rsidRDefault="00D4457D" w:rsidP="006415B0">
      <w:pPr>
        <w:ind w:firstLine="720"/>
        <w:jc w:val="both"/>
        <w:rPr>
          <w:sz w:val="27"/>
          <w:szCs w:val="27"/>
        </w:rPr>
      </w:pPr>
    </w:p>
    <w:p w14:paraId="7FCB0EC0" w14:textId="77777777" w:rsidR="006415B0" w:rsidRPr="003539AC" w:rsidRDefault="00661B55" w:rsidP="006415B0">
      <w:pPr>
        <w:ind w:firstLine="720"/>
        <w:jc w:val="both"/>
        <w:rPr>
          <w:sz w:val="27"/>
          <w:szCs w:val="27"/>
        </w:rPr>
      </w:pPr>
      <w:r>
        <w:rPr>
          <w:sz w:val="27"/>
          <w:szCs w:val="27"/>
        </w:rPr>
        <w:t xml:space="preserve">Ngày 25/5/2020, diễn ra </w:t>
      </w:r>
      <w:r w:rsidR="006415B0" w:rsidRPr="003539AC">
        <w:rPr>
          <w:sz w:val="27"/>
          <w:szCs w:val="27"/>
        </w:rPr>
        <w:t>Đại hội đồng cổ đông thường niên năm 2020 của Công ty cổ phần Nhiệt điện Ninh Bìn</w:t>
      </w:r>
      <w:r w:rsidR="000B380C">
        <w:rPr>
          <w:sz w:val="27"/>
          <w:szCs w:val="27"/>
        </w:rPr>
        <w:t>h</w:t>
      </w:r>
      <w:r>
        <w:rPr>
          <w:sz w:val="27"/>
          <w:szCs w:val="27"/>
        </w:rPr>
        <w:t xml:space="preserve"> </w:t>
      </w:r>
      <w:r w:rsidR="006415B0" w:rsidRPr="003539AC">
        <w:rPr>
          <w:sz w:val="27"/>
          <w:szCs w:val="27"/>
        </w:rPr>
        <w:t xml:space="preserve">với </w:t>
      </w:r>
      <w:r w:rsidR="006415B0" w:rsidRPr="003539AC">
        <w:rPr>
          <w:b/>
          <w:sz w:val="27"/>
          <w:szCs w:val="27"/>
        </w:rPr>
        <w:t>17</w:t>
      </w:r>
      <w:r w:rsidR="006415B0" w:rsidRPr="003539AC">
        <w:rPr>
          <w:sz w:val="27"/>
          <w:szCs w:val="27"/>
        </w:rPr>
        <w:t xml:space="preserve"> cổ đông và người được ủy quyền dự họp, đại diện cho </w:t>
      </w:r>
      <w:r w:rsidR="006415B0" w:rsidRPr="003539AC">
        <w:rPr>
          <w:b/>
          <w:sz w:val="27"/>
          <w:szCs w:val="27"/>
        </w:rPr>
        <w:t>10.910.815</w:t>
      </w:r>
      <w:r w:rsidR="006415B0" w:rsidRPr="003539AC">
        <w:rPr>
          <w:sz w:val="27"/>
          <w:szCs w:val="27"/>
        </w:rPr>
        <w:t xml:space="preserve"> cổ phần, chiếm </w:t>
      </w:r>
      <w:r w:rsidR="006415B0" w:rsidRPr="003539AC">
        <w:rPr>
          <w:b/>
          <w:sz w:val="27"/>
          <w:szCs w:val="27"/>
        </w:rPr>
        <w:t>84,81</w:t>
      </w:r>
      <w:r w:rsidR="006415B0" w:rsidRPr="003539AC">
        <w:rPr>
          <w:sz w:val="27"/>
          <w:szCs w:val="27"/>
        </w:rPr>
        <w:t xml:space="preserve"> % tổng số cổ phần có quyền biểu quyết</w:t>
      </w:r>
      <w:r w:rsidR="003539AC" w:rsidRPr="003539AC">
        <w:rPr>
          <w:sz w:val="27"/>
          <w:szCs w:val="27"/>
        </w:rPr>
        <w:t>.</w:t>
      </w:r>
    </w:p>
    <w:p w14:paraId="2C01D775" w14:textId="77777777" w:rsidR="000B380C" w:rsidRDefault="006415B0" w:rsidP="000B380C">
      <w:pPr>
        <w:spacing w:before="60" w:after="60"/>
        <w:ind w:firstLine="720"/>
        <w:jc w:val="both"/>
        <w:rPr>
          <w:rFonts w:cs="Times New Roman"/>
          <w:sz w:val="27"/>
          <w:szCs w:val="27"/>
          <w:shd w:val="clear" w:color="auto" w:fill="FFFFFF"/>
        </w:rPr>
      </w:pPr>
      <w:r w:rsidRPr="003539AC">
        <w:rPr>
          <w:sz w:val="27"/>
          <w:szCs w:val="27"/>
        </w:rPr>
        <w:tab/>
      </w:r>
      <w:r w:rsidR="00095299" w:rsidRPr="003539AC">
        <w:rPr>
          <w:sz w:val="27"/>
          <w:szCs w:val="27"/>
        </w:rPr>
        <w:t>Về dự Đại hội</w:t>
      </w:r>
      <w:r w:rsidR="00661B55">
        <w:rPr>
          <w:sz w:val="27"/>
          <w:szCs w:val="27"/>
        </w:rPr>
        <w:t>,</w:t>
      </w:r>
      <w:r w:rsidR="00095299" w:rsidRPr="003539AC">
        <w:rPr>
          <w:sz w:val="27"/>
          <w:szCs w:val="27"/>
        </w:rPr>
        <w:t xml:space="preserve"> </w:t>
      </w:r>
      <w:r w:rsidR="00930871" w:rsidRPr="003539AC">
        <w:rPr>
          <w:sz w:val="27"/>
          <w:szCs w:val="27"/>
        </w:rPr>
        <w:t xml:space="preserve">đại diện Tổng công ty phát điện 3 </w:t>
      </w:r>
      <w:r w:rsidR="005F2F66" w:rsidRPr="003539AC">
        <w:rPr>
          <w:sz w:val="27"/>
          <w:szCs w:val="27"/>
        </w:rPr>
        <w:t xml:space="preserve">có </w:t>
      </w:r>
      <w:r w:rsidRPr="003539AC">
        <w:rPr>
          <w:sz w:val="27"/>
          <w:szCs w:val="27"/>
        </w:rPr>
        <w:t>Bà Nguyễn Thị Thanh Hương - Phó Tổng Giám đốc Tổng Công ty Phát điện 3, đại diện EVNGENCO3</w:t>
      </w:r>
      <w:r w:rsidR="005F2F66" w:rsidRPr="003539AC">
        <w:rPr>
          <w:sz w:val="27"/>
          <w:szCs w:val="27"/>
        </w:rPr>
        <w:t xml:space="preserve"> và đại điện các Ban thuộc Tổng Công ty phát điện 3</w:t>
      </w:r>
      <w:r w:rsidR="00930871" w:rsidRPr="003539AC">
        <w:rPr>
          <w:sz w:val="27"/>
          <w:szCs w:val="27"/>
        </w:rPr>
        <w:t>,</w:t>
      </w:r>
      <w:r w:rsidR="00095299" w:rsidRPr="003539AC">
        <w:rPr>
          <w:sz w:val="27"/>
          <w:szCs w:val="27"/>
        </w:rPr>
        <w:t xml:space="preserve"> </w:t>
      </w:r>
      <w:r w:rsidR="00095299" w:rsidRPr="003539AC">
        <w:rPr>
          <w:rFonts w:cs="Times New Roman"/>
          <w:sz w:val="27"/>
          <w:szCs w:val="27"/>
          <w:shd w:val="clear" w:color="auto" w:fill="FFFFFF"/>
        </w:rPr>
        <w:t xml:space="preserve">các Thành viên Hội đồng quản trị, </w:t>
      </w:r>
      <w:r w:rsidR="00E4143F" w:rsidRPr="003539AC">
        <w:rPr>
          <w:rFonts w:cs="Times New Roman"/>
          <w:sz w:val="27"/>
          <w:szCs w:val="27"/>
          <w:shd w:val="clear" w:color="auto" w:fill="FFFFFF"/>
        </w:rPr>
        <w:t xml:space="preserve">Ban kiểm soát, đại diện </w:t>
      </w:r>
      <w:r w:rsidR="00661B55">
        <w:rPr>
          <w:rFonts w:cs="Times New Roman"/>
          <w:sz w:val="27"/>
          <w:szCs w:val="27"/>
          <w:shd w:val="clear" w:color="auto" w:fill="FFFFFF"/>
        </w:rPr>
        <w:t xml:space="preserve">các </w:t>
      </w:r>
      <w:r w:rsidR="00E4143F" w:rsidRPr="003539AC">
        <w:rPr>
          <w:rFonts w:cs="Times New Roman"/>
          <w:sz w:val="27"/>
          <w:szCs w:val="27"/>
          <w:shd w:val="clear" w:color="auto" w:fill="FFFFFF"/>
        </w:rPr>
        <w:t>cổ đông</w:t>
      </w:r>
      <w:r w:rsidR="00661B55">
        <w:rPr>
          <w:rFonts w:cs="Times New Roman"/>
          <w:sz w:val="27"/>
          <w:szCs w:val="27"/>
          <w:shd w:val="clear" w:color="auto" w:fill="FFFFFF"/>
        </w:rPr>
        <w:t>.</w:t>
      </w:r>
      <w:r w:rsidR="00E4143F" w:rsidRPr="003539AC">
        <w:rPr>
          <w:rFonts w:cs="Times New Roman"/>
          <w:sz w:val="27"/>
          <w:szCs w:val="27"/>
          <w:shd w:val="clear" w:color="auto" w:fill="FFFFFF"/>
        </w:rPr>
        <w:t xml:space="preserve"> </w:t>
      </w:r>
    </w:p>
    <w:p w14:paraId="5DB37925" w14:textId="77777777" w:rsidR="000B380C" w:rsidRPr="003539AC" w:rsidRDefault="005F2F66" w:rsidP="000B380C">
      <w:pPr>
        <w:spacing w:before="60" w:after="60"/>
        <w:ind w:firstLine="720"/>
        <w:jc w:val="both"/>
        <w:rPr>
          <w:sz w:val="27"/>
          <w:szCs w:val="27"/>
          <w:lang w:val="nl-NL"/>
        </w:rPr>
      </w:pPr>
      <w:r w:rsidRPr="003539AC">
        <w:rPr>
          <w:rFonts w:cs="Times New Roman"/>
          <w:sz w:val="27"/>
          <w:szCs w:val="27"/>
          <w:shd w:val="clear" w:color="auto" w:fill="FFFFFF"/>
        </w:rPr>
        <w:t xml:space="preserve"> </w:t>
      </w:r>
      <w:r w:rsidR="000B380C" w:rsidRPr="003539AC">
        <w:rPr>
          <w:sz w:val="27"/>
          <w:szCs w:val="27"/>
          <w:lang w:val="nl-NL"/>
        </w:rPr>
        <w:t>Hội đồng quản trị đã lãnh đạo, chỉ đạo Ban điều hành thực hiện những biện pháp và những giải pháp kịp thời, tranh thủ những thời cơ thuận lợi để tập trung cho sản xuất nhằm đảm bảo sản xuất an toàn, lâu dài, hiệu quả. Ban Tổng Giám đốc đã phát động thi đua sản xuất thông qua Hội nghị người lao động, cùng với tập thể người lao động đã nỗ lực phấn đấu, thi đua lao động sản xuất, kinh doanh, đảm bảo sản xuất an toàn, hiệu quả, phấn đấu tăng doanh thu, giảm chi phí để tăng lợi nhuận. Đảm bảo quyền lợi, lợi ích hài hòa cho tập thể người lao động và các cổ đông.</w:t>
      </w:r>
    </w:p>
    <w:p w14:paraId="493B71E2" w14:textId="77777777" w:rsidR="00593A52" w:rsidRPr="003539AC" w:rsidRDefault="00593A52" w:rsidP="006415B0">
      <w:pPr>
        <w:jc w:val="both"/>
        <w:rPr>
          <w:rFonts w:cs="Times New Roman"/>
          <w:sz w:val="27"/>
          <w:szCs w:val="27"/>
          <w:shd w:val="clear" w:color="auto" w:fill="FFFFFF"/>
        </w:rPr>
      </w:pPr>
    </w:p>
    <w:p w14:paraId="088CC518" w14:textId="77777777" w:rsidR="00AB2EF4" w:rsidRPr="003539AC" w:rsidRDefault="00593A52" w:rsidP="00095299">
      <w:pPr>
        <w:ind w:firstLine="720"/>
        <w:jc w:val="both"/>
        <w:rPr>
          <w:rFonts w:cs="Times New Roman"/>
          <w:sz w:val="27"/>
          <w:szCs w:val="27"/>
          <w:shd w:val="clear" w:color="auto" w:fill="FFFFFF"/>
        </w:rPr>
      </w:pPr>
      <w:r w:rsidRPr="00593A52">
        <w:rPr>
          <w:rFonts w:cs="Times New Roman"/>
          <w:noProof/>
          <w:sz w:val="27"/>
          <w:szCs w:val="27"/>
          <w:shd w:val="clear" w:color="auto" w:fill="FFFFFF"/>
        </w:rPr>
        <w:drawing>
          <wp:inline distT="0" distB="0" distL="0" distR="0" wp14:anchorId="1FDA85DC" wp14:editId="1D4E19D9">
            <wp:extent cx="4713309" cy="314325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14996" cy="3144375"/>
                    </a:xfrm>
                    <a:prstGeom prst="rect">
                      <a:avLst/>
                    </a:prstGeom>
                    <a:noFill/>
                    <a:ln>
                      <a:noFill/>
                    </a:ln>
                  </pic:spPr>
                </pic:pic>
              </a:graphicData>
            </a:graphic>
          </wp:inline>
        </w:drawing>
      </w:r>
    </w:p>
    <w:p w14:paraId="1B71E2F7" w14:textId="77777777" w:rsidR="000B380C" w:rsidRPr="003539AC" w:rsidRDefault="000B380C" w:rsidP="000B380C">
      <w:pPr>
        <w:spacing w:before="60" w:after="60"/>
        <w:ind w:firstLine="720"/>
        <w:jc w:val="both"/>
        <w:rPr>
          <w:b/>
          <w:i/>
          <w:sz w:val="27"/>
          <w:szCs w:val="27"/>
          <w:lang w:val="nl-NL"/>
        </w:rPr>
      </w:pPr>
      <w:r w:rsidRPr="003539AC">
        <w:rPr>
          <w:b/>
          <w:i/>
          <w:sz w:val="27"/>
          <w:szCs w:val="27"/>
          <w:lang w:val="nl-NL"/>
        </w:rPr>
        <w:t>Ông Trịnh Văn Đoàn- TV HĐQT-  Tổng giám đốc báo cáo kết quả hoạt động của Hội đồng Quản trị năm 2019 và phương hướng nhiệm vụ năm 2020</w:t>
      </w:r>
    </w:p>
    <w:p w14:paraId="7B1CEEE0" w14:textId="77777777" w:rsidR="00780C22" w:rsidRDefault="00780C22" w:rsidP="00780C22">
      <w:pPr>
        <w:ind w:firstLine="720"/>
        <w:jc w:val="both"/>
        <w:rPr>
          <w:rFonts w:cs="Times New Roman"/>
          <w:sz w:val="27"/>
          <w:szCs w:val="27"/>
          <w:shd w:val="clear" w:color="auto" w:fill="FFFFFF"/>
        </w:rPr>
      </w:pPr>
      <w:r w:rsidRPr="003539AC">
        <w:rPr>
          <w:rFonts w:cs="Times New Roman"/>
          <w:sz w:val="27"/>
          <w:szCs w:val="27"/>
          <w:shd w:val="clear" w:color="auto" w:fill="FFFFFF"/>
        </w:rPr>
        <w:lastRenderedPageBreak/>
        <w:t xml:space="preserve">Tại Đại hội này miễn nhiệm bà Phạm Thị Huyền- Thành viên Ban kiểm soát đại diện cho EVNGENC03 đề cử và bầu bổ sung thành viên Ban kiểm soát mới là bà Vũ Thị Thanh Hải (đại diện EVNGENC03). </w:t>
      </w:r>
    </w:p>
    <w:p w14:paraId="2004FCB7" w14:textId="6F26269E" w:rsidR="00780C22" w:rsidRPr="003539AC" w:rsidRDefault="00780C22" w:rsidP="00780C22">
      <w:pPr>
        <w:ind w:firstLine="720"/>
        <w:jc w:val="both"/>
        <w:rPr>
          <w:rFonts w:cs="Times New Roman"/>
          <w:sz w:val="27"/>
          <w:szCs w:val="27"/>
          <w:shd w:val="clear" w:color="auto" w:fill="FFFFFF"/>
        </w:rPr>
      </w:pPr>
      <w:r>
        <w:rPr>
          <w:rFonts w:cs="Times New Roman"/>
          <w:sz w:val="27"/>
          <w:szCs w:val="27"/>
          <w:shd w:val="clear" w:color="auto" w:fill="FFFFFF"/>
        </w:rPr>
        <w:t xml:space="preserve">Đại hội nghi nhận ý kiến phát biểu của </w:t>
      </w:r>
      <w:r w:rsidR="003C3DBF" w:rsidRPr="003539AC">
        <w:rPr>
          <w:sz w:val="27"/>
          <w:szCs w:val="27"/>
        </w:rPr>
        <w:t>Bà Nguyễn Thị Thanh Hương - Phó Tổng Giám đốc Tổng Công ty Phát điện 3</w:t>
      </w:r>
      <w:r w:rsidR="003C3DBF">
        <w:rPr>
          <w:sz w:val="27"/>
          <w:szCs w:val="27"/>
        </w:rPr>
        <w:t xml:space="preserve"> </w:t>
      </w:r>
      <w:r>
        <w:rPr>
          <w:rFonts w:cs="Times New Roman"/>
          <w:sz w:val="27"/>
          <w:szCs w:val="27"/>
          <w:shd w:val="clear" w:color="auto" w:fill="FFFFFF"/>
        </w:rPr>
        <w:t>đại diện lãnh đạo Tổng công</w:t>
      </w:r>
      <w:r w:rsidR="00575443">
        <w:rPr>
          <w:rFonts w:cs="Times New Roman"/>
          <w:sz w:val="27"/>
          <w:szCs w:val="27"/>
          <w:shd w:val="clear" w:color="auto" w:fill="FFFFFF"/>
        </w:rPr>
        <w:t xml:space="preserve"> ty phát điện 3</w:t>
      </w:r>
      <w:r w:rsidR="003C3DBF">
        <w:rPr>
          <w:rFonts w:cs="Times New Roman"/>
          <w:sz w:val="27"/>
          <w:szCs w:val="27"/>
          <w:shd w:val="clear" w:color="auto" w:fill="FFFFFF"/>
        </w:rPr>
        <w:t>.</w:t>
      </w:r>
    </w:p>
    <w:p w14:paraId="7A5FBD56" w14:textId="77777777" w:rsidR="00AB2EF4" w:rsidRPr="003539AC" w:rsidRDefault="00780C22" w:rsidP="00AB2EF4">
      <w:pPr>
        <w:ind w:firstLine="720"/>
        <w:jc w:val="center"/>
        <w:rPr>
          <w:rFonts w:cs="Times New Roman"/>
          <w:sz w:val="27"/>
          <w:szCs w:val="27"/>
          <w:shd w:val="clear" w:color="auto" w:fill="FFFFFF"/>
        </w:rPr>
      </w:pPr>
      <w:r w:rsidRPr="00780C22">
        <w:rPr>
          <w:rFonts w:cs="Times New Roman"/>
          <w:noProof/>
          <w:sz w:val="27"/>
          <w:szCs w:val="27"/>
          <w:shd w:val="clear" w:color="auto" w:fill="FFFFFF"/>
        </w:rPr>
        <w:drawing>
          <wp:inline distT="0" distB="0" distL="0" distR="0" wp14:anchorId="584253E6" wp14:editId="039995FF">
            <wp:extent cx="4856136" cy="32385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59501" cy="3240744"/>
                    </a:xfrm>
                    <a:prstGeom prst="rect">
                      <a:avLst/>
                    </a:prstGeom>
                    <a:noFill/>
                    <a:ln>
                      <a:noFill/>
                    </a:ln>
                  </pic:spPr>
                </pic:pic>
              </a:graphicData>
            </a:graphic>
          </wp:inline>
        </w:drawing>
      </w:r>
    </w:p>
    <w:p w14:paraId="45EF89AC" w14:textId="77777777" w:rsidR="00575443" w:rsidRPr="003539AC" w:rsidRDefault="00575443" w:rsidP="00575443">
      <w:pPr>
        <w:ind w:firstLine="720"/>
        <w:jc w:val="both"/>
        <w:rPr>
          <w:b/>
          <w:i/>
          <w:sz w:val="27"/>
          <w:szCs w:val="27"/>
        </w:rPr>
      </w:pPr>
      <w:r w:rsidRPr="007B73D0">
        <w:rPr>
          <w:b/>
          <w:bCs/>
          <w:i/>
          <w:iCs/>
          <w:sz w:val="25"/>
          <w:szCs w:val="25"/>
        </w:rPr>
        <w:t>Bà Nguyễn Thị Thanh Hương - Phó Tổng Giám đốc Tổng Công ty Phát điện 3- Công ty cổ phần- đại diện EVNGENCO3</w:t>
      </w:r>
      <w:r w:rsidRPr="007B73D0">
        <w:rPr>
          <w:sz w:val="25"/>
          <w:szCs w:val="25"/>
        </w:rPr>
        <w:t xml:space="preserve"> </w:t>
      </w:r>
      <w:r w:rsidRPr="003539AC">
        <w:rPr>
          <w:b/>
          <w:i/>
          <w:sz w:val="27"/>
          <w:szCs w:val="27"/>
        </w:rPr>
        <w:t xml:space="preserve">phát biểu tại </w:t>
      </w:r>
      <w:r>
        <w:rPr>
          <w:b/>
          <w:i/>
          <w:sz w:val="27"/>
          <w:szCs w:val="27"/>
        </w:rPr>
        <w:t>Đại hội</w:t>
      </w:r>
      <w:r w:rsidRPr="003539AC">
        <w:rPr>
          <w:b/>
          <w:i/>
          <w:sz w:val="27"/>
          <w:szCs w:val="27"/>
        </w:rPr>
        <w:t>.</w:t>
      </w:r>
    </w:p>
    <w:p w14:paraId="11816806" w14:textId="77777777" w:rsidR="007B73D0" w:rsidRPr="003539AC" w:rsidRDefault="00575443" w:rsidP="007B73D0">
      <w:pPr>
        <w:spacing w:before="60" w:after="60"/>
        <w:ind w:firstLine="560"/>
        <w:jc w:val="both"/>
        <w:rPr>
          <w:sz w:val="27"/>
          <w:szCs w:val="27"/>
        </w:rPr>
      </w:pPr>
      <w:r>
        <w:rPr>
          <w:sz w:val="27"/>
          <w:szCs w:val="27"/>
        </w:rPr>
        <w:t>Đại hội đã thông qua các nội dung</w:t>
      </w:r>
      <w:r w:rsidR="007B73D0" w:rsidRPr="003539AC">
        <w:rPr>
          <w:sz w:val="27"/>
          <w:szCs w:val="27"/>
        </w:rPr>
        <w:t>:</w:t>
      </w:r>
    </w:p>
    <w:p w14:paraId="2C806E2C" w14:textId="77777777" w:rsidR="007B73D0" w:rsidRPr="003539AC" w:rsidRDefault="007B73D0" w:rsidP="007B73D0">
      <w:pPr>
        <w:spacing w:before="60" w:after="60"/>
        <w:ind w:firstLine="720"/>
        <w:jc w:val="both"/>
        <w:rPr>
          <w:sz w:val="27"/>
          <w:szCs w:val="27"/>
          <w:lang w:val="nl-NL"/>
        </w:rPr>
      </w:pPr>
      <w:r w:rsidRPr="003539AC">
        <w:rPr>
          <w:sz w:val="27"/>
          <w:szCs w:val="27"/>
          <w:lang w:val="nl-NL"/>
        </w:rPr>
        <w:t>- Báo cáo của Hội đồng quản trị về kết quả hoạt động năm 2019 và kế hoạch hoạt động năm 2020;</w:t>
      </w:r>
    </w:p>
    <w:p w14:paraId="560F461B" w14:textId="77777777" w:rsidR="007B73D0" w:rsidRPr="003539AC" w:rsidRDefault="007B73D0" w:rsidP="007B73D0">
      <w:pPr>
        <w:spacing w:before="60" w:after="60"/>
        <w:ind w:firstLine="720"/>
        <w:jc w:val="both"/>
        <w:rPr>
          <w:sz w:val="27"/>
          <w:szCs w:val="27"/>
          <w:lang w:val="nl-NL"/>
        </w:rPr>
      </w:pPr>
      <w:r w:rsidRPr="003539AC">
        <w:rPr>
          <w:sz w:val="27"/>
          <w:szCs w:val="27"/>
          <w:lang w:val="nl-NL"/>
        </w:rPr>
        <w:t>- Kết quả sản xuất kinh doanh năm 2019;</w:t>
      </w:r>
    </w:p>
    <w:p w14:paraId="23015586" w14:textId="77777777" w:rsidR="007B73D0" w:rsidRPr="003539AC" w:rsidRDefault="007B73D0" w:rsidP="007B73D0">
      <w:pPr>
        <w:spacing w:before="60" w:after="60"/>
        <w:ind w:firstLine="720"/>
        <w:jc w:val="both"/>
        <w:rPr>
          <w:sz w:val="27"/>
          <w:szCs w:val="27"/>
          <w:lang w:val="nl-NL"/>
        </w:rPr>
      </w:pPr>
      <w:r w:rsidRPr="003539AC">
        <w:rPr>
          <w:sz w:val="27"/>
          <w:szCs w:val="27"/>
          <w:lang w:val="nl-NL"/>
        </w:rPr>
        <w:t>- Báo cáo tài chính kiểm toán năm 2019;</w:t>
      </w:r>
    </w:p>
    <w:p w14:paraId="053AB5BF" w14:textId="77777777" w:rsidR="007B73D0" w:rsidRPr="003539AC" w:rsidRDefault="007B73D0" w:rsidP="007B73D0">
      <w:pPr>
        <w:spacing w:before="60" w:after="60"/>
        <w:ind w:firstLine="560"/>
        <w:jc w:val="both"/>
        <w:rPr>
          <w:sz w:val="27"/>
          <w:szCs w:val="27"/>
          <w:lang w:val="nl-NL"/>
        </w:rPr>
      </w:pPr>
      <w:r w:rsidRPr="003539AC">
        <w:rPr>
          <w:sz w:val="27"/>
          <w:szCs w:val="27"/>
          <w:lang w:val="nl-NL"/>
        </w:rPr>
        <w:t xml:space="preserve">- </w:t>
      </w:r>
      <w:r w:rsidRPr="003539AC">
        <w:rPr>
          <w:sz w:val="27"/>
          <w:szCs w:val="27"/>
          <w:lang w:val="es-MX"/>
        </w:rPr>
        <w:t>Các chỉ tiêu chủ yếu của kế hoạch SXKD năm 2020</w:t>
      </w:r>
      <w:r w:rsidRPr="003539AC">
        <w:rPr>
          <w:sz w:val="27"/>
          <w:szCs w:val="27"/>
          <w:lang w:val="nl-NL"/>
        </w:rPr>
        <w:t xml:space="preserve"> và một số giải pháp chính</w:t>
      </w:r>
      <w:r w:rsidRPr="003539AC">
        <w:rPr>
          <w:sz w:val="27"/>
          <w:szCs w:val="27"/>
          <w:lang w:val="es-MX"/>
        </w:rPr>
        <w:t xml:space="preserve"> trong năm 2020</w:t>
      </w:r>
      <w:r w:rsidRPr="003539AC">
        <w:rPr>
          <w:sz w:val="27"/>
          <w:szCs w:val="27"/>
          <w:lang w:val="nl-NL"/>
        </w:rPr>
        <w:t>.</w:t>
      </w:r>
    </w:p>
    <w:p w14:paraId="385B1F7A" w14:textId="77777777" w:rsidR="007B73D0" w:rsidRPr="003539AC" w:rsidRDefault="007B73D0" w:rsidP="007B73D0">
      <w:pPr>
        <w:spacing w:before="60" w:after="60"/>
        <w:ind w:firstLine="700"/>
        <w:jc w:val="both"/>
        <w:rPr>
          <w:sz w:val="27"/>
          <w:szCs w:val="27"/>
          <w:lang w:val="nl-NL"/>
        </w:rPr>
      </w:pPr>
      <w:r w:rsidRPr="003539AC">
        <w:rPr>
          <w:sz w:val="27"/>
          <w:szCs w:val="27"/>
          <w:lang w:val="nl-NL"/>
        </w:rPr>
        <w:t>- Báo cáo của Ban kiểm soát về hoạt động của Ban kiểm soát năm 2018.</w:t>
      </w:r>
    </w:p>
    <w:p w14:paraId="1AD362EA" w14:textId="77777777" w:rsidR="007B73D0" w:rsidRPr="003539AC" w:rsidRDefault="007B73D0" w:rsidP="007B73D0">
      <w:pPr>
        <w:spacing w:before="60" w:after="60"/>
        <w:ind w:firstLine="700"/>
        <w:jc w:val="both"/>
        <w:rPr>
          <w:sz w:val="27"/>
          <w:szCs w:val="27"/>
          <w:lang w:val="nl-NL"/>
        </w:rPr>
      </w:pPr>
      <w:r w:rsidRPr="003539AC">
        <w:rPr>
          <w:sz w:val="27"/>
          <w:szCs w:val="27"/>
          <w:lang w:val="nl-NL"/>
        </w:rPr>
        <w:t>- Thông qua đơn vị thực hiện kiểm toán báo cáo tài chính năm 2020 ;</w:t>
      </w:r>
    </w:p>
    <w:p w14:paraId="3A866B72" w14:textId="77777777" w:rsidR="007B73D0" w:rsidRPr="003539AC" w:rsidRDefault="007B73D0" w:rsidP="007B73D0">
      <w:pPr>
        <w:spacing w:before="60" w:after="60"/>
        <w:ind w:firstLine="720"/>
        <w:jc w:val="both"/>
        <w:rPr>
          <w:sz w:val="27"/>
          <w:szCs w:val="27"/>
          <w:lang w:val="nl-NL"/>
        </w:rPr>
      </w:pPr>
      <w:r w:rsidRPr="003539AC">
        <w:rPr>
          <w:sz w:val="27"/>
          <w:szCs w:val="27"/>
          <w:lang w:val="nl-NL"/>
        </w:rPr>
        <w:t>-</w:t>
      </w:r>
      <w:r w:rsidRPr="003539AC">
        <w:rPr>
          <w:sz w:val="27"/>
          <w:szCs w:val="27"/>
          <w:lang w:val="es-MX"/>
        </w:rPr>
        <w:t xml:space="preserve"> Thông qua báo cáo quyết toán quỹ </w:t>
      </w:r>
      <w:r w:rsidRPr="003539AC">
        <w:rPr>
          <w:bCs/>
          <w:sz w:val="27"/>
          <w:szCs w:val="27"/>
          <w:lang w:val="nl-NL"/>
        </w:rPr>
        <w:t>t</w:t>
      </w:r>
      <w:r w:rsidRPr="003539AC">
        <w:rPr>
          <w:sz w:val="27"/>
          <w:szCs w:val="27"/>
          <w:lang w:val="nl-NL"/>
        </w:rPr>
        <w:t xml:space="preserve">iền lương, thù lao của </w:t>
      </w:r>
      <w:r w:rsidR="00575443">
        <w:rPr>
          <w:sz w:val="27"/>
          <w:szCs w:val="27"/>
          <w:lang w:val="nl-NL"/>
        </w:rPr>
        <w:t>Người quản lý</w:t>
      </w:r>
      <w:r w:rsidRPr="003539AC">
        <w:rPr>
          <w:sz w:val="27"/>
          <w:szCs w:val="27"/>
          <w:lang w:val="nl-NL"/>
        </w:rPr>
        <w:t>. Quỹ tiền lương, thưởng An toàn điện (ATĐ) của người lao động năm 2019;</w:t>
      </w:r>
    </w:p>
    <w:p w14:paraId="51D4D658" w14:textId="77777777" w:rsidR="007B73D0" w:rsidRPr="003539AC" w:rsidRDefault="007B73D0" w:rsidP="007B73D0">
      <w:pPr>
        <w:spacing w:before="60" w:after="60"/>
        <w:ind w:firstLine="720"/>
        <w:jc w:val="both"/>
        <w:rPr>
          <w:bCs/>
          <w:sz w:val="27"/>
          <w:szCs w:val="27"/>
          <w:lang w:val="nl-NL"/>
        </w:rPr>
      </w:pPr>
      <w:r w:rsidRPr="003539AC">
        <w:rPr>
          <w:sz w:val="27"/>
          <w:szCs w:val="27"/>
          <w:lang w:val="nl-NL"/>
        </w:rPr>
        <w:t>-</w:t>
      </w:r>
      <w:r w:rsidRPr="003539AC">
        <w:rPr>
          <w:b/>
          <w:sz w:val="27"/>
          <w:szCs w:val="27"/>
          <w:lang w:val="nl-NL"/>
        </w:rPr>
        <w:t xml:space="preserve"> </w:t>
      </w:r>
      <w:r w:rsidRPr="003539AC">
        <w:rPr>
          <w:sz w:val="27"/>
          <w:szCs w:val="27"/>
          <w:lang w:val="nl-NL"/>
        </w:rPr>
        <w:t xml:space="preserve">Kế hoạch tiền lương, thù lao của </w:t>
      </w:r>
      <w:r w:rsidR="00575443">
        <w:rPr>
          <w:sz w:val="27"/>
          <w:szCs w:val="27"/>
          <w:lang w:val="nl-NL"/>
        </w:rPr>
        <w:t>Người quản lý</w:t>
      </w:r>
      <w:r w:rsidRPr="003539AC">
        <w:rPr>
          <w:sz w:val="27"/>
          <w:szCs w:val="27"/>
          <w:lang w:val="nl-NL"/>
        </w:rPr>
        <w:t xml:space="preserve">; Quỹ lương, thưởng An toàn điện của người lao động </w:t>
      </w:r>
      <w:r w:rsidRPr="003539AC">
        <w:rPr>
          <w:bCs/>
          <w:sz w:val="27"/>
          <w:szCs w:val="27"/>
          <w:lang w:val="nl-NL"/>
        </w:rPr>
        <w:t>năm 2020;</w:t>
      </w:r>
    </w:p>
    <w:p w14:paraId="6D2FD751" w14:textId="77777777" w:rsidR="007B73D0" w:rsidRPr="003539AC" w:rsidRDefault="007B73D0" w:rsidP="007B73D0">
      <w:pPr>
        <w:spacing w:before="60" w:after="60"/>
        <w:ind w:firstLine="560"/>
        <w:jc w:val="both"/>
        <w:rPr>
          <w:sz w:val="27"/>
          <w:szCs w:val="27"/>
          <w:lang w:val="nl-NL"/>
        </w:rPr>
      </w:pPr>
      <w:r w:rsidRPr="003539AC">
        <w:rPr>
          <w:bCs/>
          <w:sz w:val="27"/>
          <w:szCs w:val="27"/>
          <w:lang w:val="nl-NL"/>
        </w:rPr>
        <w:lastRenderedPageBreak/>
        <w:t>-</w:t>
      </w:r>
      <w:r w:rsidRPr="003539AC">
        <w:rPr>
          <w:sz w:val="27"/>
          <w:szCs w:val="27"/>
          <w:lang w:val="nl-NL"/>
        </w:rPr>
        <w:t xml:space="preserve"> Phương án phân phối lợi nhuận năm 2019 và dự kiến kế hoạc</w:t>
      </w:r>
      <w:r>
        <w:rPr>
          <w:sz w:val="27"/>
          <w:szCs w:val="27"/>
          <w:lang w:val="nl-NL"/>
        </w:rPr>
        <w:t>h</w:t>
      </w:r>
      <w:r w:rsidRPr="003539AC">
        <w:rPr>
          <w:sz w:val="27"/>
          <w:szCs w:val="27"/>
          <w:lang w:val="nl-NL"/>
        </w:rPr>
        <w:t xml:space="preserve"> chi trả cổ tức năm 2020.</w:t>
      </w:r>
    </w:p>
    <w:p w14:paraId="5F642719" w14:textId="77777777" w:rsidR="007B73D0" w:rsidRDefault="007B73D0" w:rsidP="001613AA">
      <w:pPr>
        <w:ind w:firstLine="720"/>
        <w:jc w:val="center"/>
        <w:rPr>
          <w:rFonts w:cs="Times New Roman"/>
          <w:noProof/>
          <w:sz w:val="27"/>
          <w:szCs w:val="27"/>
          <w:shd w:val="clear" w:color="auto" w:fill="FFFFFF"/>
        </w:rPr>
      </w:pPr>
    </w:p>
    <w:p w14:paraId="203CE0D8" w14:textId="77777777" w:rsidR="00F43A7C" w:rsidRPr="003539AC" w:rsidRDefault="00661B55" w:rsidP="00080D78">
      <w:pPr>
        <w:ind w:firstLine="720"/>
        <w:jc w:val="both"/>
        <w:rPr>
          <w:rFonts w:cs="Times New Roman"/>
          <w:noProof/>
          <w:sz w:val="27"/>
          <w:szCs w:val="27"/>
          <w:shd w:val="clear" w:color="auto" w:fill="FFFFFF"/>
          <w:lang w:val="nl-NL"/>
        </w:rPr>
      </w:pPr>
      <w:r w:rsidRPr="00661B55">
        <w:rPr>
          <w:rFonts w:cs="Times New Roman"/>
          <w:noProof/>
          <w:sz w:val="27"/>
          <w:szCs w:val="27"/>
          <w:shd w:val="clear" w:color="auto" w:fill="FFFFFF"/>
          <w:lang w:val="nl-NL"/>
        </w:rPr>
        <w:drawing>
          <wp:inline distT="0" distB="0" distL="0" distR="0" wp14:anchorId="361BF948" wp14:editId="6A3707FC">
            <wp:extent cx="5184639" cy="34575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8844" cy="3467048"/>
                    </a:xfrm>
                    <a:prstGeom prst="rect">
                      <a:avLst/>
                    </a:prstGeom>
                    <a:noFill/>
                    <a:ln>
                      <a:noFill/>
                    </a:ln>
                  </pic:spPr>
                </pic:pic>
              </a:graphicData>
            </a:graphic>
          </wp:inline>
        </w:drawing>
      </w:r>
    </w:p>
    <w:p w14:paraId="5A8A947C" w14:textId="77777777" w:rsidR="00080D78" w:rsidRPr="003539AC" w:rsidRDefault="00080D78" w:rsidP="00113FF0">
      <w:pPr>
        <w:ind w:firstLine="720"/>
        <w:jc w:val="center"/>
        <w:rPr>
          <w:rFonts w:cs="Times New Roman"/>
          <w:sz w:val="27"/>
          <w:szCs w:val="27"/>
          <w:shd w:val="clear" w:color="auto" w:fill="FFFFFF"/>
        </w:rPr>
      </w:pPr>
    </w:p>
    <w:p w14:paraId="116F46F8" w14:textId="77777777" w:rsidR="00575443" w:rsidRPr="003539AC" w:rsidRDefault="00575443" w:rsidP="00575443">
      <w:pPr>
        <w:ind w:firstLine="720"/>
        <w:jc w:val="center"/>
        <w:rPr>
          <w:rFonts w:cs="Times New Roman"/>
          <w:b/>
          <w:i/>
          <w:sz w:val="27"/>
          <w:szCs w:val="27"/>
          <w:shd w:val="clear" w:color="auto" w:fill="FFFFFF"/>
        </w:rPr>
      </w:pPr>
      <w:r w:rsidRPr="003539AC">
        <w:rPr>
          <w:rFonts w:cs="Times New Roman"/>
          <w:b/>
          <w:i/>
          <w:sz w:val="27"/>
          <w:szCs w:val="27"/>
          <w:shd w:val="clear" w:color="auto" w:fill="FFFFFF"/>
        </w:rPr>
        <w:t>Ông Tống Đức Chính- Chủ tịch HĐQT chủ tọa Đại hội</w:t>
      </w:r>
      <w:r>
        <w:rPr>
          <w:rFonts w:cs="Times New Roman"/>
          <w:b/>
          <w:i/>
          <w:sz w:val="27"/>
          <w:szCs w:val="27"/>
          <w:shd w:val="clear" w:color="auto" w:fill="FFFFFF"/>
        </w:rPr>
        <w:t xml:space="preserve"> lấy ý kiến biểu quyết của Đại hội</w:t>
      </w:r>
    </w:p>
    <w:p w14:paraId="76C8F2CD" w14:textId="77777777" w:rsidR="00356F31" w:rsidRPr="003539AC" w:rsidRDefault="005214E2" w:rsidP="0092731B">
      <w:pPr>
        <w:ind w:firstLine="720"/>
        <w:jc w:val="both"/>
        <w:rPr>
          <w:rFonts w:cs="Times New Roman"/>
          <w:sz w:val="27"/>
          <w:szCs w:val="27"/>
        </w:rPr>
      </w:pPr>
      <w:r>
        <w:rPr>
          <w:noProof/>
        </w:rPr>
        <w:drawing>
          <wp:inline distT="0" distB="0" distL="0" distR="0" wp14:anchorId="5C3A3DAA" wp14:editId="415C8AE9">
            <wp:extent cx="4984680" cy="3324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8682" cy="3326894"/>
                    </a:xfrm>
                    <a:prstGeom prst="rect">
                      <a:avLst/>
                    </a:prstGeom>
                    <a:noFill/>
                    <a:ln>
                      <a:noFill/>
                    </a:ln>
                  </pic:spPr>
                </pic:pic>
              </a:graphicData>
            </a:graphic>
          </wp:inline>
        </w:drawing>
      </w:r>
    </w:p>
    <w:p w14:paraId="16178874" w14:textId="77777777" w:rsidR="002F2230" w:rsidRPr="003539AC" w:rsidRDefault="002F2230" w:rsidP="002F2230">
      <w:pPr>
        <w:ind w:firstLine="720"/>
        <w:jc w:val="center"/>
        <w:rPr>
          <w:rFonts w:cs="Times New Roman"/>
          <w:b/>
          <w:i/>
          <w:sz w:val="27"/>
          <w:szCs w:val="27"/>
          <w:lang w:val="en-GB"/>
        </w:rPr>
      </w:pPr>
      <w:r w:rsidRPr="003539AC">
        <w:rPr>
          <w:rFonts w:cs="Times New Roman"/>
          <w:b/>
          <w:i/>
          <w:sz w:val="27"/>
          <w:szCs w:val="27"/>
        </w:rPr>
        <w:t>Các đại biểu chụp ảnh lưu niệm tại Đại hội</w:t>
      </w:r>
    </w:p>
    <w:sectPr w:rsidR="002F2230" w:rsidRPr="003539AC" w:rsidSect="00D45161">
      <w:footerReference w:type="default" r:id="rId10"/>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C595C7" w14:textId="77777777" w:rsidR="00575443" w:rsidRDefault="00575443" w:rsidP="00521E04">
      <w:pPr>
        <w:spacing w:after="0" w:line="240" w:lineRule="auto"/>
      </w:pPr>
      <w:r>
        <w:separator/>
      </w:r>
    </w:p>
  </w:endnote>
  <w:endnote w:type="continuationSeparator" w:id="0">
    <w:p w14:paraId="0F2BA146" w14:textId="77777777" w:rsidR="00575443" w:rsidRDefault="00575443" w:rsidP="00521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9989704"/>
      <w:docPartObj>
        <w:docPartGallery w:val="Page Numbers (Bottom of Page)"/>
        <w:docPartUnique/>
      </w:docPartObj>
    </w:sdtPr>
    <w:sdtEndPr/>
    <w:sdtContent>
      <w:p w14:paraId="21929230" w14:textId="77777777" w:rsidR="00575443" w:rsidRDefault="003C3DBF">
        <w:pPr>
          <w:pStyle w:val="Footer"/>
          <w:jc w:val="right"/>
        </w:pPr>
        <w:r>
          <w:fldChar w:fldCharType="begin"/>
        </w:r>
        <w:r>
          <w:instrText xml:space="preserve"> PAGE   \* MERGEFORMAT </w:instrText>
        </w:r>
        <w:r>
          <w:fldChar w:fldCharType="separate"/>
        </w:r>
        <w:r w:rsidR="00786764">
          <w:rPr>
            <w:noProof/>
          </w:rPr>
          <w:t>3</w:t>
        </w:r>
        <w:r>
          <w:rPr>
            <w:noProof/>
          </w:rPr>
          <w:fldChar w:fldCharType="end"/>
        </w:r>
      </w:p>
    </w:sdtContent>
  </w:sdt>
  <w:p w14:paraId="0EFF08C4" w14:textId="77777777" w:rsidR="00575443" w:rsidRDefault="005754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49D28E" w14:textId="77777777" w:rsidR="00575443" w:rsidRDefault="00575443" w:rsidP="00521E04">
      <w:pPr>
        <w:spacing w:after="0" w:line="240" w:lineRule="auto"/>
      </w:pPr>
      <w:r>
        <w:separator/>
      </w:r>
    </w:p>
  </w:footnote>
  <w:footnote w:type="continuationSeparator" w:id="0">
    <w:p w14:paraId="325E0951" w14:textId="77777777" w:rsidR="00575443" w:rsidRDefault="00575443" w:rsidP="00521E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2215F"/>
    <w:rsid w:val="0002215F"/>
    <w:rsid w:val="00025A2C"/>
    <w:rsid w:val="0005665D"/>
    <w:rsid w:val="00080D78"/>
    <w:rsid w:val="00095299"/>
    <w:rsid w:val="000B380C"/>
    <w:rsid w:val="00113FF0"/>
    <w:rsid w:val="00123E84"/>
    <w:rsid w:val="00134D18"/>
    <w:rsid w:val="001613AA"/>
    <w:rsid w:val="001A6BE0"/>
    <w:rsid w:val="002105A4"/>
    <w:rsid w:val="00240F84"/>
    <w:rsid w:val="00255BCD"/>
    <w:rsid w:val="00271D1A"/>
    <w:rsid w:val="00281ADA"/>
    <w:rsid w:val="002A0945"/>
    <w:rsid w:val="002E3BA4"/>
    <w:rsid w:val="002F2230"/>
    <w:rsid w:val="003539AC"/>
    <w:rsid w:val="00356F31"/>
    <w:rsid w:val="003A6482"/>
    <w:rsid w:val="003B041A"/>
    <w:rsid w:val="003C3DBF"/>
    <w:rsid w:val="0040536E"/>
    <w:rsid w:val="0042769B"/>
    <w:rsid w:val="00427BA3"/>
    <w:rsid w:val="00455685"/>
    <w:rsid w:val="004B7EFE"/>
    <w:rsid w:val="004C474D"/>
    <w:rsid w:val="00500E9D"/>
    <w:rsid w:val="005214E2"/>
    <w:rsid w:val="00521E04"/>
    <w:rsid w:val="00575443"/>
    <w:rsid w:val="00593A52"/>
    <w:rsid w:val="00597B77"/>
    <w:rsid w:val="005D58A8"/>
    <w:rsid w:val="005D7AFA"/>
    <w:rsid w:val="005F2F66"/>
    <w:rsid w:val="006326A6"/>
    <w:rsid w:val="006415B0"/>
    <w:rsid w:val="00661B55"/>
    <w:rsid w:val="00694F9C"/>
    <w:rsid w:val="006B2559"/>
    <w:rsid w:val="006C4CB5"/>
    <w:rsid w:val="006E54FB"/>
    <w:rsid w:val="00726DE5"/>
    <w:rsid w:val="00734487"/>
    <w:rsid w:val="00752992"/>
    <w:rsid w:val="00780C22"/>
    <w:rsid w:val="00786764"/>
    <w:rsid w:val="007A73EC"/>
    <w:rsid w:val="007B73D0"/>
    <w:rsid w:val="00842469"/>
    <w:rsid w:val="008A0280"/>
    <w:rsid w:val="008F4874"/>
    <w:rsid w:val="008F7A5D"/>
    <w:rsid w:val="0092731B"/>
    <w:rsid w:val="00930871"/>
    <w:rsid w:val="009573F1"/>
    <w:rsid w:val="0095791C"/>
    <w:rsid w:val="00966E89"/>
    <w:rsid w:val="00A7620B"/>
    <w:rsid w:val="00AA24DC"/>
    <w:rsid w:val="00AB2EF4"/>
    <w:rsid w:val="00B1370E"/>
    <w:rsid w:val="00B86313"/>
    <w:rsid w:val="00BA1899"/>
    <w:rsid w:val="00BD53C9"/>
    <w:rsid w:val="00BF5F93"/>
    <w:rsid w:val="00CE1464"/>
    <w:rsid w:val="00D26259"/>
    <w:rsid w:val="00D4457D"/>
    <w:rsid w:val="00D45161"/>
    <w:rsid w:val="00DA036E"/>
    <w:rsid w:val="00DF3D16"/>
    <w:rsid w:val="00DF4F74"/>
    <w:rsid w:val="00E10484"/>
    <w:rsid w:val="00E16213"/>
    <w:rsid w:val="00E4143F"/>
    <w:rsid w:val="00E50EF6"/>
    <w:rsid w:val="00E85FB8"/>
    <w:rsid w:val="00ED5A9C"/>
    <w:rsid w:val="00EF27C5"/>
    <w:rsid w:val="00F055E3"/>
    <w:rsid w:val="00F15D8E"/>
    <w:rsid w:val="00F43A7C"/>
    <w:rsid w:val="00FD2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7C00B"/>
  <w15:docId w15:val="{C0CBDC45-3020-4238-913C-FB99E2036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F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E1464"/>
  </w:style>
  <w:style w:type="character" w:styleId="Strong">
    <w:name w:val="Strong"/>
    <w:basedOn w:val="DefaultParagraphFont"/>
    <w:uiPriority w:val="22"/>
    <w:qFormat/>
    <w:rsid w:val="00356F31"/>
    <w:rPr>
      <w:b/>
      <w:bCs/>
    </w:rPr>
  </w:style>
  <w:style w:type="paragraph" w:styleId="BalloonText">
    <w:name w:val="Balloon Text"/>
    <w:basedOn w:val="Normal"/>
    <w:link w:val="BalloonTextChar"/>
    <w:uiPriority w:val="99"/>
    <w:semiHidden/>
    <w:unhideWhenUsed/>
    <w:rsid w:val="000952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299"/>
    <w:rPr>
      <w:rFonts w:ascii="Tahoma" w:hAnsi="Tahoma" w:cs="Tahoma"/>
      <w:sz w:val="16"/>
      <w:szCs w:val="16"/>
    </w:rPr>
  </w:style>
  <w:style w:type="paragraph" w:styleId="Header">
    <w:name w:val="header"/>
    <w:basedOn w:val="Normal"/>
    <w:link w:val="HeaderChar"/>
    <w:uiPriority w:val="99"/>
    <w:semiHidden/>
    <w:unhideWhenUsed/>
    <w:rsid w:val="00521E0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21E04"/>
  </w:style>
  <w:style w:type="paragraph" w:styleId="Footer">
    <w:name w:val="footer"/>
    <w:basedOn w:val="Normal"/>
    <w:link w:val="FooterChar"/>
    <w:uiPriority w:val="99"/>
    <w:unhideWhenUsed/>
    <w:rsid w:val="00521E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E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996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401</Words>
  <Characters>2291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Vo Thi Kim Oanh</cp:lastModifiedBy>
  <cp:revision>4</cp:revision>
  <cp:lastPrinted>2017-04-26T08:25:00Z</cp:lastPrinted>
  <dcterms:created xsi:type="dcterms:W3CDTF">2020-06-01T02:52:00Z</dcterms:created>
  <dcterms:modified xsi:type="dcterms:W3CDTF">2020-06-01T08:55:00Z</dcterms:modified>
</cp:coreProperties>
</file>